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африканская-чума-свиней"/>
    <w:p>
      <w:pPr>
        <w:pStyle w:val="Heading3"/>
      </w:pPr>
      <w:r>
        <w:t xml:space="preserve">Африканская чума свиней</w:t>
      </w:r>
    </w:p>
    <w:p>
      <w:pPr>
        <w:pStyle w:val="FirstParagraph"/>
      </w:pPr>
      <w:r>
        <w:t xml:space="preserve">29.07.2024</w:t>
      </w:r>
    </w:p>
    <w:p>
      <w:pPr>
        <w:pStyle w:val="BodyText"/>
      </w:pPr>
      <w:r>
        <w:drawing>
          <wp:inline>
            <wp:extent cx="5334000" cy="376088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ovogireevo.mos.ru/www/upload/medialibrary/cb9/1jeixnbujfls2f5jnnin7dx12eks6c50/Razdatka-ACHS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608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http://novogireevo.mos.ru/the-state-veterinary-service/detail/12303627.html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Новогиреево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novogireevo.mos.ru" TargetMode="External" /><Relationship Type="http://schemas.openxmlformats.org/officeDocument/2006/relationships/hyperlink" Id="rId23" Target="http://novogireevo.mos.ru/the-state-veterinary-service/detail/1230362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novogireevo.mos.ru" TargetMode="External" /><Relationship Type="http://schemas.openxmlformats.org/officeDocument/2006/relationships/hyperlink" Id="rId23" Target="http://novogireevo.mos.ru/the-state-veterinary-service/detail/1230362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2024-08-21T02:58:26Z</dcterms:created>
  <dcterms:modified xsi:type="dcterms:W3CDTF">2024-08-21T02:58:26Z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