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ac38debad2b1cd05523c844ae6146a36584f8b"/>
    <w:p>
      <w:pPr>
        <w:pStyle w:val="Heading3"/>
      </w:pPr>
      <w:r>
        <w:t xml:space="preserve">На сайте «Активный гражданин» началось голосование по новым паркам «по месту жительства»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drawing>
          <wp:inline>
            <wp:extent cx="5334000" cy="32489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cbb/ag_parki_1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89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Новогиреева могут проголосовать за то, чтобы был создан новый парк в шаговой доступности от нашего района, и выбрать, как его благоустроить.</w:t>
      </w:r>
    </w:p>
    <w:p>
      <w:pPr>
        <w:pStyle w:val="BodyText"/>
      </w:pPr>
      <w:r>
        <w:t xml:space="preserve">Формулировка названия проекта «Парк по месту жительства» на редкость точна: большинство москвичей живет в так называемых «спальных» районах. Как правило, в этих районах зеленые дворы, но не хватает общественных пространств, которые были бы красивы, приятны глазу, где хотелось бы гулять и проводить время. Проект «Парк по месту жительства» существует в Москве с 2013 года, и с тех пор на карте города появилось более 200 зелёных зон в тех местах, где живет большинство москвичей.</w:t>
      </w:r>
    </w:p>
    <w:p>
      <w:pPr>
        <w:pStyle w:val="BodyText"/>
      </w:pPr>
      <w:r>
        <w:t xml:space="preserve">Места, где обустроить такие ближние парки и скверы, их облик, название и благоустройство «активные граждане» выбирают с 2014 года. С 27 декабря в проекте</w:t>
      </w:r>
      <w:r>
        <w:t xml:space="preserve"> </w:t>
      </w:r>
      <w:hyperlink r:id="rId23">
        <w:r>
          <w:rPr>
            <w:rStyle w:val="Hyperlink"/>
          </w:rPr>
          <w:t xml:space="preserve">«Активный гражданин»</w:t>
        </w:r>
      </w:hyperlink>
      <w:r>
        <w:t xml:space="preserve"> </w:t>
      </w:r>
      <w:r>
        <w:t xml:space="preserve">открыт опрос о создании новых парков в 2017 году. При голосовании нужно сначала выбрать округ, а затем выбрать из предлагаемых в этом округе адресов. В Восточном округе в следующем году предлагается два адреса на выбор: в районе Богородское и в районе Перово. Для жителей Новогиреева интересен, конечно же, адрес в Перово: Зеленый проспект, д. 11-13. Этот бульвар, который находится практически на границе двух соседних районов, будет, если благоустройство пройдет удачно, радовать и жителей Новогиреево. Здесь будут гулять и мамы с колясками из нашего района, и проводить время пожилые люди на лавочках. Поэтому стоит проголосовать за этот парк и выбрать, как именно его благоустроить. Варианты предлагаются следующие: дополнительно озеленить территорию; обустроить дорожно-тропиночную сеть; обустроить детские площадки; создать дополнительные места для отдыха с установкой скамеек и урн; разбить клумбы и цветники. Выбрать можно до двух вариантов. Есть также пункт «предложить свой вариант благоустройства».</w:t>
      </w:r>
    </w:p>
    <w:p>
      <w:pPr>
        <w:pStyle w:val="BodyText"/>
      </w:pPr>
      <w:r>
        <w:t xml:space="preserve">Фото официального сайта Москвы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http://novogireevo.mos.ru/presscenter/news/detail/4550940.html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4550940.html" TargetMode="External" /><Relationship Type="http://schemas.openxmlformats.org/officeDocument/2006/relationships/hyperlink" Id="rId23" Target="https://ag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4550940.html" TargetMode="External" /><Relationship Type="http://schemas.openxmlformats.org/officeDocument/2006/relationships/hyperlink" Id="rId23" Target="https://ag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2024-08-14T01:00:26Z</dcterms:created>
  <dcterms:modified xsi:type="dcterms:W3CDTF">2024-08-14T01:00:26Z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