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53dd318a20f0b8d7c1da2d2f4aa225ec511b5"/>
    <w:p>
      <w:pPr>
        <w:pStyle w:val="Heading3"/>
      </w:pPr>
      <w:r>
        <w:t xml:space="preserve">Центры госуслуг Москвы выдали уже больше сорока тысяч свидетельств о рождении ребенка</w:t>
      </w:r>
    </w:p>
    <w:p>
      <w:pPr>
        <w:pStyle w:val="FirstParagraph"/>
      </w:pPr>
      <w:r>
        <w:t xml:space="preserve">02.08.2016</w:t>
      </w:r>
    </w:p>
    <w:p>
      <w:pPr>
        <w:pStyle w:val="BodyText"/>
      </w:pPr>
      <w:r>
        <w:drawing>
          <wp:inline>
            <wp:extent cx="5334000" cy="26722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1f7/logo_m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22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Всего месяц назад все центры «Мои документы» Москвы стали регистрировать рождение, отцовство и смерть силами своих специалистов.</w:t>
      </w:r>
    </w:p>
    <w:p>
      <w:pPr>
        <w:pStyle w:val="BodyText"/>
      </w:pPr>
      <w:r>
        <w:t xml:space="preserve">Это означало новое качество получения этих услуг, ведь, в отличие от сотрудников ЗАГСов, работающих по собственному расписанию, специалисты центров госуслуг могут оказать эти услуги жителям столицы с 8.00 до 20.00 ежедневно, включая выходные. Проект начал внедряться в мае прошлого года – такие услуги поначалу были доступны в десяти центрах «Мои документы», постепенно число их росло, и вот с 1 июля 2016 года зарегистрировать рождение, отцовство и смерть стало можно во всех ста двадцати центрах. Исключение – только что открывшийся ЦГУ в Ясенево.</w:t>
      </w:r>
    </w:p>
    <w:p>
      <w:pPr>
        <w:pStyle w:val="BodyText"/>
      </w:pPr>
      <w:r>
        <w:t xml:space="preserve">Москвичи с удовольствием пользуются представившимися возможностями – с мая 2015 года и по сей день специалисты центров госуслуг Москвы выдали более сорока тысяч свидетельств о рождении ребенка.</w:t>
      </w:r>
    </w:p>
    <w:p>
      <w:pPr>
        <w:pStyle w:val="BodyText"/>
      </w:pPr>
      <w:r>
        <w:t xml:space="preserve">А с 1 августа у москвичей появилась возможность быстро оформить на новорожденного практически все необходимые документы, а не только свидетельство о рождении.</w:t>
      </w:r>
    </w:p>
    <w:p>
      <w:pPr>
        <w:pStyle w:val="BodyText"/>
      </w:pPr>
      <w:r>
        <w:t xml:space="preserve">Справку для получения пособий и свидетельство о рождении (а если нужно – и свидетельство об установлении отцовства) – выдадут сразу в день обращения.</w:t>
      </w:r>
    </w:p>
    <w:p>
      <w:pPr>
        <w:pStyle w:val="BodyText"/>
      </w:pPr>
      <w:r>
        <w:t xml:space="preserve">Заказать во время того же первого визита в ЦГУ можно: СНИЛС, полис ОМС (теперь его можно оформить, не дожидаясь получения СНИЛС), вкладыш о регистрации, отметку о гражданстве. А также - сертификат на материнский капитал, если ребенок второй или последующий, и удостоверение многодетной семьи (если родившийся ребенок – третий). Как только эти документы будут готовы, родителей пригласят за ними в центр госуслуг.</w:t>
      </w:r>
    </w:p>
    <w:p>
      <w:pPr>
        <w:pStyle w:val="BodyText"/>
      </w:pPr>
      <w:r>
        <w:t xml:space="preserve">Все документы на ребенка, кроме регистрации по месту жительства, можно получить в любом центре «Мои документы». А вот зарегистрировать его на жилой площади можно только там, где расположена эта жилплощадь.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http://novogireevo.mos.ru/presscenter/news/detail/3460183.html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3460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3460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2025-02-13T00:09:44Z</dcterms:created>
  <dcterms:modified xsi:type="dcterms:W3CDTF">2025-02-13T00:09:44Z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