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7dc0409c7ce3789e26674f9731bcd53193d3da"/>
    <w:p>
      <w:pPr>
        <w:pStyle w:val="Heading3"/>
      </w:pPr>
      <w:r>
        <w:t xml:space="preserve">На сайте проекта «Активный гражданин» стартовал опрос о мероприятиях на фестивале «Русское поле»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ovogireevo.mos.ru/www/presscenter/PHOTO/rysskoe_pole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Фестиваль славянского искусства «Русское поле» проходит в Москве ежегодно. Это один из крупнейших и посещаемых фестивалей города. На фестиваль, который проходит в парке «Царицино», приезжают лучшие фольклорные ансамбли России.</w:t>
      </w:r>
    </w:p>
    <w:p>
      <w:pPr>
        <w:pStyle w:val="BodyText"/>
      </w:pPr>
      <w:r>
        <w:t xml:space="preserve">На фольклорном празднике, кроме того, можно познакомиться с работами самых искусных ремесленников страны, приобрести уникальные сувениры. Регионы России представлены на фестивале «Русское поле» во всех своих культурных и исторических особенностях. В программе – множество мастер-классов, народных забав и традиционных развлечений, насыщенная концертная программа.</w:t>
      </w:r>
    </w:p>
    <w:p>
      <w:pPr>
        <w:pStyle w:val="BodyText"/>
      </w:pPr>
      <w:r>
        <w:t xml:space="preserve">В этом году участники проекта «Активный гражданин» смогут дополнить программу фестиваля новыми мероприятиями. Предлагаются на выбор: «реконструкция русского быта и традиций», «приглашение на фестиваль артистов из зарубежных стран», «прогулки на старинном водном транспорте», «фейерверк-шоу на воде», «представление русских скоморохов» и другие. На данный момент (15.55 14-го апреля) лидирует ответ «реконструкция русского быта и традиций» – 13 процентов. Второе и третье место делят между собой «прогулки на старинном водном транспорте» и «реконструкция русских обрядов с участием горожан» – по 11 процентов голосов. В опросе можно выбрать до 6 вариантов ответов.</w:t>
      </w:r>
    </w:p>
    <w:p>
      <w:pPr>
        <w:pStyle w:val="BodyText"/>
      </w:pPr>
      <w:r>
        <w:t xml:space="preserve">Фото</w:t>
      </w:r>
      <w:r>
        <w:t xml:space="preserve"> </w:t>
      </w:r>
      <w:hyperlink r:id="rId23">
        <w:r>
          <w:rPr>
            <w:rStyle w:val="Hyperlink"/>
          </w:rPr>
          <w:t xml:space="preserve">АГН «Москва»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http://novogireevo.mos.ru/presscenter/news/detail/2784203.html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784203.html" TargetMode="External" /><Relationship Type="http://schemas.openxmlformats.org/officeDocument/2006/relationships/hyperlink" Id="rId23" Target="http://www.mskagency.ru/#eJyrVkrKrzBUsqpWKi3KUbJS0lfSUcrNzFOyMtBRKkgsSswtBsrV1uqAlBkhlOFRZUyUKhNCqmoB+NQu1g==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ovogireevo.mos.ru" TargetMode="External" /><Relationship Type="http://schemas.openxmlformats.org/officeDocument/2006/relationships/hyperlink" Id="rId24" Target="http://novogireevo.mos.ru/presscenter/news/detail/2784203.html" TargetMode="External" /><Relationship Type="http://schemas.openxmlformats.org/officeDocument/2006/relationships/hyperlink" Id="rId23" Target="http://www.mskagency.ru/#eJyrVkrKrzBUsqpWKi3KUbJS0lfSUcrNzFOyMtBRKkgsSswtBsrV1uqAlBkhlOFRZUyUKhNCqmoB+NQu1g==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2025-05-03T21:25:31Z</dcterms:created>
  <dcterms:modified xsi:type="dcterms:W3CDTF">2025-05-03T21:25:31Z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