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824bf21277e342af4fbb4eea2f80bdb325b5c"/>
    <w:p>
      <w:pPr>
        <w:pStyle w:val="Heading3"/>
      </w:pPr>
      <w:r>
        <w:t xml:space="preserve">Более 25% москвичей выступили за помощь властей в подготовке документов для спецсчета на капремонт дома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drawing>
          <wp:inline>
            <wp:extent cx="5334000" cy="3582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%20гражданин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25% москвичей в проекте «Активный гражданин» проголосовали за организационную поддержку города при накоплении средств на капремонт дома на спецсчете в банке. Об этом сообщает пресс-служба проекта.</w:t>
      </w:r>
    </w:p>
    <w:p>
      <w:pPr>
        <w:pStyle w:val="BodyText"/>
      </w:pPr>
      <w:r>
        <w:t xml:space="preserve">Как уточняется в сообщении, самым активным собственникам столица готова оказать организационную поддержку в подготовке документов и проведении общего собрания жильцов для перехода. Для этого домам нужно было набрать наибольшее количество голосов в «Активном гражданине». Всего в голосовании «Спецсчет для вашего дома. Кому поможет город?» приняли участие 243,61 тыс. москвичей. Из них 26,24% проголосовали за помощь города при переходе на накопление средств на капитальный ремонт дома на специальном счете в банке. Сейчас специалисты составляют список домов, которые получат поддержку в первую очередь. Их адреса будут опубликованы на странице результатов проекта «Активный гражданин», а с собственниками свяжутся специалисты профильных органов исполнительной власти города Москвы, которые сообщат, как можно будет получить необходимую организационную поддержку. Кроме того, 7,15% посчитали, что смогут провести всю подготовительную и организационную работу при переходе на спецсчет самостоятельно, 3,87% участников проекта ответили, что уже собирают средства на капитальный ремонт на специальном счете в банке, а 12,73% пользователей указали, что не являются собственниками жилья, поэтому не будут участвовать в общем собрании.</w:t>
      </w:r>
    </w:p>
    <w:p>
      <w:pPr>
        <w:pStyle w:val="BodyText"/>
      </w:pPr>
      <w:r>
        <w:t xml:space="preserve">Не определились с ответом на вопрос 50,01% участников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http://novogireevo.mos.ru/presscenter/news/detail/2353775.html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53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53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2024-10-11T09:42:54Z</dcterms:created>
  <dcterms:modified xsi:type="dcterms:W3CDTF">2024-10-11T09:42:54Z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