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2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-новогирееве-состоялся-турнир-по-дартс"/>
    <w:p>
      <w:pPr>
        <w:pStyle w:val="Heading3"/>
      </w:pPr>
      <w:r>
        <w:t xml:space="preserve">В Новогирееве состоялся турнир по дартс</w:t>
      </w:r>
    </w:p>
    <w:p>
      <w:pPr>
        <w:pStyle w:val="FirstParagraph"/>
      </w:pPr>
      <w:r>
        <w:t xml:space="preserve">19.11.2015</w:t>
      </w:r>
    </w:p>
    <w:bookmarkEnd w:id="20"/>
    <w:bookmarkStart w:id="33" w:name="X23f665f622da6612943f2a9900c305654f140dc"/>
    <w:p>
      <w:pPr>
        <w:pStyle w:val="Heading2"/>
      </w:pPr>
      <w:r>
        <w:t xml:space="preserve">В Новогирееве 12 ноября состоялся турнир по дартс</w:t>
      </w:r>
      <w:r>
        <w:br/>
      </w:r>
    </w:p>
    <w:p>
      <w:pPr>
        <w:pStyle w:val="FirstParagraph"/>
      </w:pPr>
      <w:hyperlink r:id="rId21"/>
      <w:r>
        <w:rPr>
          <w:bCs/>
          <w:b/>
        </w:rPr>
        <w:t xml:space="preserve">По итогам голосования на «Активном гражданине» 12 ноября для жителей Новогиреева прошел турнир по дартс.</w:t>
      </w:r>
      <w:r>
        <w:br/>
      </w:r>
    </w:p>
    <w:p>
      <w:pPr>
        <w:pStyle w:val="BodyText"/>
      </w:pPr>
      <w:r>
        <w:t xml:space="preserve">Именно эти виды спорта выбрали новогиреевцы в рамках опроса на портале. Как сообщают организаторы, в голосовании приняли участие 1510 человек. 31% пользователей поддержали турнир по дартс, соревнования по шахматам поддержали 24%.</w:t>
      </w:r>
      <w:r>
        <w:br/>
      </w:r>
      <w:r>
        <w:t xml:space="preserve">Соревнования по дартсу прошли среди населения района старшего поколения.Победители и призеры были награждены дипломами, медалями, а также получили право защищать честь района в будущих соревнований окружного охвата.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129/img_1323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0e5/img_1320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ec3/img_1325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http://novogireevo.mos.ru/presscenter/news/detail/2312760.html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2" Target="media/rId22.jpg" /><Relationship Type="http://schemas.openxmlformats.org/officeDocument/2006/relationships/image" Id="rId28" Target="media/rId28.jpg" /><Relationship Type="http://schemas.openxmlformats.org/officeDocument/2006/relationships/hyperlink" Id="rId32" Target="http://novogireevo.mos.ru" TargetMode="External" /><Relationship Type="http://schemas.openxmlformats.org/officeDocument/2006/relationships/hyperlink" Id="rId31" Target="http://novogireevo.mos.ru/presscenter/news/detail/2312760.html" TargetMode="External" /><Relationship Type="http://schemas.openxmlformats.org/officeDocument/2006/relationships/hyperlink" Id="rId21" Target="http://xn--80aagabdldaop1dnbf2a0a.xn--p1ai/wp-content/uploads/2015/11/%D0%9D%D0%BE%D0%B2%D0%BE%D0%B3%D0%B8%D1%80%D0%B5%D0%B5%D0%B2%D0%BE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novogireevo.mos.ru" TargetMode="External" /><Relationship Type="http://schemas.openxmlformats.org/officeDocument/2006/relationships/hyperlink" Id="rId31" Target="http://novogireevo.mos.ru/presscenter/news/detail/2312760.html" TargetMode="External" /><Relationship Type="http://schemas.openxmlformats.org/officeDocument/2006/relationships/hyperlink" Id="rId21" Target="http://xn--80aagabdldaop1dnbf2a0a.xn--p1ai/wp-content/uploads/2015/11/%D0%9D%D0%BE%D0%B2%D0%BE%D0%B3%D0%B8%D1%80%D0%B5%D0%B5%D0%B2%D0%BE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2024-08-31T10:23:20Z</dcterms:created>
  <dcterms:modified xsi:type="dcterms:W3CDTF">2024-08-31T10:23:20Z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