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9b9829daad70df5fd6919ea438827d4f4fbeb"/>
    <w:p>
      <w:pPr>
        <w:pStyle w:val="Heading3"/>
      </w:pPr>
      <w:r>
        <w:t xml:space="preserve">Мнения москвичей об уборке осенних листьев разделились</w:t>
      </w:r>
    </w:p>
    <w:p>
      <w:pPr>
        <w:pStyle w:val="FirstParagraph"/>
      </w:pPr>
      <w:r>
        <w:t xml:space="preserve">12.10.2015</w:t>
      </w:r>
    </w:p>
    <w:p>
      <w:pPr>
        <w:pStyle w:val="BodyText"/>
      </w:pPr>
      <w:r>
        <w:drawing>
          <wp:inline>
            <wp:extent cx="5080000" cy="3683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news/images/благоустройство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68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 итогам первой недели голосования «Осень во дворе…и на дворе» на портале "Активный гражданин" в нем приняли участие 197 с половиной тысяч москвичей.</w:t>
      </w:r>
    </w:p>
    <w:p>
      <w:pPr>
        <w:pStyle w:val="BodyText"/>
      </w:pPr>
      <w:r>
        <w:t xml:space="preserve">Напомним, с помощью этого опроса жители столицы решают, стоит ли сохранить ли существующий порядок уборки листвы в своем дворе или изменить его.</w:t>
      </w:r>
    </w:p>
    <w:p>
      <w:pPr>
        <w:pStyle w:val="BodyText"/>
      </w:pPr>
      <w:r>
        <w:t xml:space="preserve">По итогам первой недели голосования, мнения москвичей разделились практически поровну. 41% участников проекта поддерживают регулярную уборку опавшей листвы (действующий порядок), а 44% активных граждан считают, что листья сгребать и убирать на протяжении осени не надо.</w:t>
      </w:r>
    </w:p>
    <w:p>
      <w:pPr>
        <w:pStyle w:val="BodyText"/>
      </w:pPr>
      <w:r>
        <w:t xml:space="preserve">Согласно правилам голосования, для того, чтобы изменить порядок уборки листьев в своем дворе необходимо выполнять ряд условий. Во первых от каждого двора должны проголосовать не менее 100 его жителей, при этом, 70% из них должны высказаться за вариант, отличающийся от действующего регламента, и тогда листья в вашем дворе начнут убирать по новым правилам. Если в ходе электронного референдума соотношение голосов изменится, то будет восстановлен действующий регламент уборки.</w:t>
      </w:r>
    </w:p>
    <w:p>
      <w:pPr>
        <w:pStyle w:val="BodyText"/>
      </w:pPr>
      <w:r>
        <w:t xml:space="preserve">Лидером опроса является двор, расположенный в районе Тропарево-Никулино (Мичуринский проспект, Олимпийская деревня, дома 5-22). За неделю от этого двора проголосовали 145 жителей. Но ни один из вариантов пока не преодолел планку в 70%.</w:t>
      </w:r>
    </w:p>
    <w:p>
      <w:pPr>
        <w:pStyle w:val="BodyText"/>
      </w:pPr>
      <w:r>
        <w:t xml:space="preserve">Всего в столице более 7,8 тыс. дворов, которые вступили в борьбу за изменение правил уборки листвы.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http://novogireevo.mos.ru/presscenter/news/detail/2220869.html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220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220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2025-01-26T02:31:26Z</dcterms:created>
  <dcterms:modified xsi:type="dcterms:W3CDTF">2025-01-26T02:31:26Z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