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b8952f1ea8dd5698f85d2e96624278532bb7f"/>
    <w:p>
      <w:pPr>
        <w:pStyle w:val="Heading3"/>
      </w:pPr>
      <w:r>
        <w:t xml:space="preserve">Благоустройство территории МГУ им. Ломоносова активные граждане поддержали</w:t>
      </w:r>
    </w:p>
    <w:p>
      <w:pPr>
        <w:pStyle w:val="FirstParagraph"/>
      </w:pPr>
      <w:r>
        <w:t xml:space="preserve">17.07.2015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upload/medialibrary/0d3/mg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208212 москвичей стали участниками голосования в сервисе электронных референдумов «Активный гражданин» по плану комплексного благоустройства и развития территории МГУ им. М.В. Ломоносова, и 83 процента из них поддержали предложенный проект.</w:t>
      </w:r>
    </w:p>
    <w:p>
      <w:pPr>
        <w:pStyle w:val="BodyText"/>
      </w:pPr>
      <w:r>
        <w:t xml:space="preserve">Одобрение он нашел у неравнодушных горожан всех округов Москвы и, в том числе, Западного, где расположен главный университет России.</w:t>
      </w:r>
    </w:p>
    <w:p>
      <w:pPr>
        <w:pStyle w:val="BodyText"/>
      </w:pPr>
      <w:r>
        <w:t xml:space="preserve">В настоящее время центральная часть территории МГУ, которую намечено облагородить, представляет собой неблагоустроенные, занятые гаражами, складскими помещениями и прочими некапитальными постройками земельные участки. Все это предлагается снести, рекультивировать почву, а на освободившемся пространстве возвести еще один университетский кампус, школу для одаренных детей, политехнический музей, другие объекты, включающие жилые дома и социальную инфраструктуру.</w:t>
      </w:r>
    </w:p>
    <w:p>
      <w:pPr>
        <w:pStyle w:val="BodyText"/>
      </w:pPr>
      <w:r>
        <w:t xml:space="preserve">В ходе голосования «активные граждане» внесли более 7 тысяч различных предложений, дополняющих предложенный проект. Москвичи хотят видеть на месте нынешнего «неудобья» привлекательный зеленый оазис, где было бы приятно прогуляться и отдохнуть. А также горожане считают необходимым увековечить память выдающихся ученых, установив их бюсты на новой аллее славы.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http://novogireevo.mos.ru/presscenter/news/detail/2015919.html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015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gireevo.mos.ru" TargetMode="External" /><Relationship Type="http://schemas.openxmlformats.org/officeDocument/2006/relationships/hyperlink" Id="rId23" Target="http://novogireevo.mos.ru/presscenter/news/detail/2015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2025-03-11T17:56:24Z</dcterms:created>
  <dcterms:modified xsi:type="dcterms:W3CDTF">2025-03-11T17:56:24Z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