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55528327880a5dfd66bca66165a37e721a000"/>
    <w:p>
      <w:pPr>
        <w:pStyle w:val="Heading3"/>
      </w:pPr>
      <w:r>
        <w:t xml:space="preserve">Информация о планируемых социально-значимых мероприятиях в ТЦСО «Новогиреево» в период с 22-27.06.2015 г.</w:t>
      </w:r>
    </w:p>
    <w:p>
      <w:pPr>
        <w:pStyle w:val="FirstParagraph"/>
      </w:pPr>
      <w:r>
        <w:t xml:space="preserve">17.06.2015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Мероприятие</w:t>
            </w:r>
          </w:p>
        </w:tc>
        <w:tc>
          <w:tcPr/>
          <w:p>
            <w:pPr>
              <w:jc w:val="left"/>
            </w:pPr>
            <w:r>
              <w:t xml:space="preserve">Дата, время и место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Дню памяти и скорби посвящается.</w:t>
            </w:r>
          </w:p>
          <w:p>
            <w:pPr>
              <w:jc w:val="left"/>
            </w:pPr>
            <w:r>
              <w:t xml:space="preserve">-Тематическая программа «Ровно в четыре часа…»;</w:t>
            </w:r>
          </w:p>
          <w:p>
            <w:pPr>
              <w:jc w:val="left"/>
            </w:pPr>
            <w:r>
              <w:t xml:space="preserve">-Урок мужества для детей и подростков. Выход к памятнику Скорбящим матерям. Минута молчания, возложение цветов.</w:t>
            </w:r>
          </w:p>
        </w:tc>
        <w:tc>
          <w:tcPr/>
          <w:p>
            <w:pPr>
              <w:jc w:val="left"/>
            </w:pPr>
            <w:r>
              <w:t xml:space="preserve">22.06 12.30, 15.00</w:t>
            </w:r>
          </w:p>
          <w:p>
            <w:pPr>
              <w:jc w:val="left"/>
            </w:pPr>
            <w:r>
              <w:t xml:space="preserve">Кусковская ул.. 23-2,</w:t>
            </w:r>
          </w:p>
          <w:p>
            <w:pPr>
              <w:jc w:val="left"/>
            </w:pPr>
            <w:r>
              <w:t xml:space="preserve">Сквер на Зеленом проспекте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Программа «Духовное наследие». Встреча с волонтерами. Православная беседа и концерт авторской песни.</w:t>
            </w:r>
          </w:p>
        </w:tc>
        <w:tc>
          <w:tcPr/>
          <w:p>
            <w:pPr>
              <w:jc w:val="left"/>
            </w:pPr>
            <w:r>
              <w:t xml:space="preserve">25.06 12.30</w:t>
            </w:r>
          </w:p>
          <w:p>
            <w:pPr>
              <w:jc w:val="left"/>
            </w:pPr>
            <w:r>
              <w:t xml:space="preserve">Кусковская ул.. 23-2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Программа «Неспешное познание Родины». Обзорная экскурсия по Москве «От палат до хай-тэка».</w:t>
            </w:r>
          </w:p>
        </w:tc>
        <w:tc>
          <w:tcPr/>
          <w:p>
            <w:pPr>
              <w:jc w:val="left"/>
            </w:pPr>
            <w:r>
              <w:t xml:space="preserve">26.06 12.00</w:t>
            </w:r>
          </w:p>
          <w:p>
            <w:pPr>
              <w:jc w:val="left"/>
            </w:pPr>
            <w:r>
              <w:t xml:space="preserve">Кусковская ул.. 23-2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Поэтическая гостиная. Встреча с поэтессой Соболевой В.Г. «Я сердцем никогда не вру…»</w:t>
            </w:r>
          </w:p>
        </w:tc>
        <w:tc>
          <w:tcPr/>
          <w:p>
            <w:pPr>
              <w:jc w:val="left"/>
            </w:pPr>
            <w:r>
              <w:t xml:space="preserve">25.06 12.30</w:t>
            </w:r>
          </w:p>
          <w:p>
            <w:pPr>
              <w:jc w:val="left"/>
            </w:pPr>
            <w:r>
              <w:t xml:space="preserve">Кусковская ул.. 23-2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Субботний день комфортного общения.</w:t>
            </w:r>
          </w:p>
        </w:tc>
        <w:tc>
          <w:tcPr/>
          <w:p>
            <w:pPr>
              <w:jc w:val="left"/>
            </w:pPr>
            <w:r>
              <w:t xml:space="preserve">06.06 10.00</w:t>
            </w:r>
          </w:p>
          <w:p>
            <w:pPr>
              <w:jc w:val="left"/>
            </w:pPr>
            <w:r>
              <w:t xml:space="preserve">Кусковская ул., 23-2</w:t>
            </w:r>
          </w:p>
          <w:p>
            <w:pPr>
              <w:jc w:val="left"/>
            </w:pPr>
            <w:r>
              <w:t xml:space="preserve">2-я Владимирская ул., 10</w:t>
            </w:r>
          </w:p>
          <w:p>
            <w:pPr>
              <w:jc w:val="left"/>
            </w:pPr>
            <w:r>
              <w:t xml:space="preserve">Челябинская ул., 5б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http://novogireevo.mos.ru/presscenter/news/detail/1941558.html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941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941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2025-08-05T22:18:28Z</dcterms:created>
  <dcterms:modified xsi:type="dcterms:W3CDTF">2025-08-05T22:18:28Z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