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44822050901f9ffdc436e0a19c10cfba5c7848"/>
    <w:p>
      <w:pPr>
        <w:pStyle w:val="Heading3"/>
      </w:pPr>
      <w:r>
        <w:t xml:space="preserve">Жители Гольянова разработали программу Дня Молодежи</w:t>
      </w:r>
    </w:p>
    <w:p>
      <w:pPr>
        <w:pStyle w:val="FirstParagraph"/>
      </w:pPr>
      <w:r>
        <w:t xml:space="preserve">21.05.2015</w:t>
      </w:r>
    </w:p>
    <w:p>
      <w:pPr>
        <w:pStyle w:val="BodyText"/>
      </w:pPr>
      <w:r>
        <w:t xml:space="preserve">Жители Гольянова приняли участие в разработке районной программы ко Дню Молодежи, который будет отмечаться 27 июня. В ходе голосования в проекте «Активный гражданин» москвичи выбрали мероприятия, которые нужно провести в честь праздника. По итогам опроса, наибольшей популярностью среди жителей района пользуются различные мастер-классы и творческие мастерские. За них проголосовали более 20% респондентов. 15% жителей Гольянова выбрали выступления музыкальных и театральных коллективов района. 12,5% считают полезным организовать на празднике зону для настольных игр, а 11% высказались в пользу турнира по дартсу. Почти равное количество голосов получили показательные выступления по воркауту (8%), аттракцион «Скользкий футбол» (8%), а также аттракцион «Родео» (8,5%)./ Также в ходе голосования, жители поделились своими дополнениями к программе. В частности, провести в День молодежи семейные эстафеты, а также турнир по футболу. Праздник 27 июня, по традиции, пройдет в Гольяновском парке, на площади перед сценой.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http://novogireevo.mos.ru/presscenter/news/detail/1880081.html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80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1880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2024-11-18T21:50:38Z</dcterms:created>
  <dcterms:modified xsi:type="dcterms:W3CDTF">2024-11-18T21:50:38Z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