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15c2a0d18e36d7e2a67ce71c3389c6fbf0a1664"/>
    <w:p>
      <w:pPr>
        <w:pStyle w:val="Heading3"/>
      </w:pPr>
      <w:r>
        <w:t xml:space="preserve">Парк Олимпийской деревни станет полноценной зоной отдыха уже этой осенью</w:t>
      </w:r>
    </w:p>
    <w:p>
      <w:pPr>
        <w:pStyle w:val="FirstParagraph"/>
      </w:pPr>
      <w:r>
        <w:t xml:space="preserve">14.05.2015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1673939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novogireevo.mos.ru/www/13-АГ_Олимпийская%20деревня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67393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В проекте «Активный гражданин» проходит голосование на выбор площадок для спорта и отдыха в парке на Мичуринском проспекте, в районе Олимпийской деревни. Дорожно-тропиночную сеть, пост охраны и наружное освещение уже решено установить.</w:t>
      </w:r>
    </w:p>
    <w:p>
      <w:pPr>
        <w:pStyle w:val="BodyText"/>
      </w:pPr>
      <w:r>
        <w:t xml:space="preserve">Перед проведением московской Олимпиады 1980 года на Мичуринском проспекте появилась озелененная территория, но она не была благоустроена. В 2013 олимпийскую деревню решили обеспечить необходимой современной инфраструктурой. Её элементы москвичи смогли выбрать в проекте «Активный гражданин».</w:t>
      </w:r>
    </w:p>
    <w:p>
      <w:pPr>
        <w:pStyle w:val="BodyText"/>
      </w:pPr>
      <w:r>
        <w:t xml:space="preserve">По итогам голосования выяснилось, что детские универсальные площадки и павильоны пользуются наибольшим спросом. На втором месте - веломаршруты, прокат и ремонт велосипедов. 9 тысяч москвичей хотят видеть в парке веревочный городок, 6 тысяч – площадку для пинг-понга. 4 тысячи пользователей поиграли бы в парке в волейбол, 3 тысячи в баскетбол. Общее число проголосовавших - 58 тысяч. В 2015 году завершится благоустройство парка с учетом мнения горожан.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http://novogireevo.mos.ru/presscenter/news/detail/1851904.html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Новогиреево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novogireevo.mos.ru" TargetMode="External" /><Relationship Type="http://schemas.openxmlformats.org/officeDocument/2006/relationships/hyperlink" Id="rId23" Target="http://novogireevo.mos.ru/presscenter/news/detail/185190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novogireevo.mos.ru" TargetMode="External" /><Relationship Type="http://schemas.openxmlformats.org/officeDocument/2006/relationships/hyperlink" Id="rId23" Target="http://novogireevo.mos.ru/presscenter/news/detail/185190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2023-10-04T10:14:45Z</dcterms:created>
  <dcterms:modified xsi:type="dcterms:W3CDTF">2023-10-04T10:14:45Z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