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061260b4077b27b1d29e115f56c29318e39f1"/>
    <w:p>
      <w:pPr>
        <w:pStyle w:val="Heading3"/>
      </w:pPr>
      <w:r>
        <w:t xml:space="preserve">35 ветеранов войны посетили генеральную репетицию парада Победы благодаря проекту «Активный гражданин»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Посмотреть</w:t>
      </w:r>
      <w:r>
        <w:t xml:space="preserve"> </w:t>
      </w:r>
      <w:r>
        <w:t xml:space="preserve">генеральн</w:t>
      </w:r>
      <w:r>
        <w:t xml:space="preserve">ую</w:t>
      </w:r>
      <w:r>
        <w:t xml:space="preserve"> </w:t>
      </w:r>
      <w:r>
        <w:t xml:space="preserve">репетици</w:t>
      </w:r>
      <w:r>
        <w:t xml:space="preserve">ю</w:t>
      </w:r>
      <w:r>
        <w:t xml:space="preserve"> </w:t>
      </w:r>
      <w:r>
        <w:t xml:space="preserve">юбилейного парада Победы с трибун на Красной площади</w:t>
      </w:r>
      <w:r>
        <w:t xml:space="preserve"> </w:t>
      </w:r>
      <w:r>
        <w:t xml:space="preserve">получили возможно тысяча участников проекта «Активный гражданин».</w:t>
      </w:r>
    </w:p>
    <w:p>
      <w:pPr>
        <w:pStyle w:val="BodyText"/>
      </w:pPr>
      <w:r>
        <w:t xml:space="preserve">Восемьсот из них оказались</w:t>
      </w:r>
      <w:r>
        <w:t xml:space="preserve"> </w:t>
      </w:r>
      <w:r>
        <w:t xml:space="preserve">победител</w:t>
      </w:r>
      <w:r>
        <w:t xml:space="preserve">ями</w:t>
      </w:r>
      <w:r>
        <w:t xml:space="preserve"> </w:t>
      </w:r>
      <w:r>
        <w:t xml:space="preserve">акции «На парад!», приняв участие во всех</w:t>
      </w:r>
      <w:r>
        <w:t xml:space="preserve"> </w:t>
      </w:r>
      <w:r>
        <w:t xml:space="preserve">электронных</w:t>
      </w:r>
      <w:r>
        <w:t xml:space="preserve"> </w:t>
      </w:r>
      <w:r>
        <w:t xml:space="preserve">голосованиях с 11 марта по 20 апреля</w:t>
      </w:r>
      <w:r>
        <w:t xml:space="preserve">, а еще две сотни – получили приглашения</w:t>
      </w:r>
      <w:r>
        <w:t xml:space="preserve"> </w:t>
      </w:r>
      <w:r>
        <w:t xml:space="preserve">за баллы через магазин поощрений проекта «Активный гражданин»</w:t>
      </w:r>
      <w:r>
        <w:t xml:space="preserve">.</w:t>
      </w:r>
    </w:p>
    <w:p>
      <w:pPr>
        <w:pStyle w:val="BodyText"/>
      </w:pPr>
      <w:r>
        <w:t xml:space="preserve">Из всех этих счастливчиков 35 решили передать свои пригласительные билеты ветеранам, предоставив им возможность воочию посмотреть на боевую мощь сегодняшней России. по отзывам, впечатление от увиденного было потрясающим!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http://novogireevo.mos.ru/presscenter/news/detail/1828111.html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28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28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2024-12-06T16:11:18Z</dcterms:created>
  <dcterms:modified xsi:type="dcterms:W3CDTF">2024-12-06T16:11:18Z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