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6ce01867337e32cb1926d58a389393d48dff0d"/>
    <w:p>
      <w:pPr>
        <w:pStyle w:val="Heading3"/>
      </w:pPr>
      <w:r>
        <w:t xml:space="preserve">Москвичи помогут оптимизировать билетное меню на электрички</w:t>
      </w:r>
    </w:p>
    <w:p>
      <w:pPr>
        <w:pStyle w:val="FirstParagraph"/>
      </w:pPr>
      <w:r>
        <w:t xml:space="preserve">20.02.2015</w:t>
      </w:r>
    </w:p>
    <w:p>
      <w:pPr>
        <w:pStyle w:val="BodyText"/>
      </w:pPr>
      <w:r>
        <w:t xml:space="preserve">В ходе очередного опроса, стартовавшего на «Активном гражданине», москвичам предлагается высказать свое мнению по поводу работающего билетного меню на пригородные электрички.</w:t>
      </w:r>
    </w:p>
    <w:p>
      <w:pPr>
        <w:pStyle w:val="BodyText"/>
      </w:pPr>
      <w:r>
        <w:t xml:space="preserve">Как известно, скидка на абонементные билеты зависит от двух факторов – длительности поездки и срока абонемента. Когда пассажир приобретает билет на 60 поездок или «Выходной день» и при этом проезжает более четырех тарифных зон, то он может сэкномить почти четверть от стоимости одного разового билета. Для домашнего бюджета это очень удобно. Определенная выгода и у тех, кто приобретает билет на три месяца или год. Участники опроса должны будут ответить на вопросы или же предложить свои варианты по оптимизации проездных. По результатам перевозчики примут решения, как им работать дальше.</w:t>
      </w:r>
    </w:p>
    <w:p>
      <w:pPr>
        <w:pStyle w:val="BodyText"/>
      </w:pPr>
    </w:p>
    <w:p>
      <w:pPr>
        <w:pStyle w:val="BodyText"/>
      </w:pPr>
      <w:r>
        <w:t xml:space="preserve"> </w:t>
      </w:r>
    </w:p>
    <w:p>
      <w:pPr>
        <w:pStyle w:val="BodyText"/>
      </w:pPr>
      <w:r>
        <w:br/>
      </w:r>
    </w:p>
    <w:p>
      <w:pPr>
        <w:pStyle w:val="BodyText"/>
      </w:pPr>
      <w:r>
        <w:t xml:space="preserve">Адрес страницы:</w:t>
      </w:r>
      <w:r>
        <w:t xml:space="preserve"> </w:t>
      </w:r>
      <w:hyperlink r:id="rId20">
        <w:r>
          <w:rPr>
            <w:rStyle w:val="Hyperlink"/>
          </w:rPr>
          <w:t xml:space="preserve">http://novogireevo.mos.ru/presscenter/news/detail/1601502.html</w:t>
        </w:r>
      </w:hyperlink>
    </w:p>
    <w:p>
      <w:pPr>
        <w:pStyle w:val="BodyText"/>
      </w:pPr>
      <w:hyperlink r:id="rId21">
        <w:r>
          <w:rPr>
            <w:rStyle w:val="Hyperlink"/>
          </w:rPr>
          <w:t xml:space="preserve">Управа района Новогиреево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16015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16015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2023-06-17T13:43:25Z</dcterms:created>
  <dcterms:modified xsi:type="dcterms:W3CDTF">2023-06-17T13:43:25Z</dcterms:modified>
</cp:coreProperties>
</file>

<file path=docProps/custom.xml><?xml version="1.0" encoding="utf-8"?>
<Properties xmlns="http://schemas.openxmlformats.org/officeDocument/2006/custom-properties" xmlns:vt="http://schemas.openxmlformats.org/officeDocument/2006/docPropsVTypes"/>
</file>