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1a5f4d1017a20dcfedfc280fe510cbbcbf084"/>
    <w:p>
      <w:pPr>
        <w:pStyle w:val="Heading3"/>
      </w:pPr>
      <w:r>
        <w:t xml:space="preserve">17-й автобус вошёл в тройку самых популярных маршрутов «Мострансавто»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rPr>
          <w:iCs/>
          <w:i/>
          <w:bCs/>
          <w:b/>
        </w:rPr>
        <w:t xml:space="preserve">По данным «Мострансавто» (организация, которая занимается перевозками пассажиров по Москве и Московской области, областной аналог «Мостранспорта») в этом году жители и гости Москвы и Подмосковья проехали от Новогиреева до Реутова и обратно чуть меньше 2,8 млн раз на по маршруту № 17 «ст. Реутово — Москва (м. Новогиреево)». Он занял 3-е место в рейтинге самых популярных автобусных маршрутов, связывающих Москву и Московскую область.</w:t>
      </w:r>
    </w:p>
    <w:p>
      <w:pPr>
        <w:pStyle w:val="BodyText"/>
      </w:pPr>
      <w:r>
        <w:t xml:space="preserve">Маршрут 17-го автобуса соединяет районы Новогиреево, Ивановское и город Реутов в Подмосковье. По востребованности этот маршрут уступает только автобусам № 344 «Химки (платф. Левобережная) — Москва (м. Ховрино)» (более 4,1 млн поездок) и № 501 «Люберцы (м-н Турист) — Москва (м. Выхино)» (более 2,8 млн поездок).</w:t>
      </w:r>
      <w:r>
        <w:br/>
      </w: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http://novogireevo.mos.ru/presscenter/news/detail/10479622.html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0479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0479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2025-08-06T14:32:42Z</dcterms:created>
  <dcterms:modified xsi:type="dcterms:W3CDTF">2025-08-06T14:32:42Z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