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88daef6be2fd1266e03c19149dbaccaa64166"/>
    <w:p>
      <w:pPr>
        <w:pStyle w:val="Heading3"/>
      </w:pPr>
      <w:r>
        <w:t xml:space="preserve">Вечеринка с Дедом Морозом и Снегурочкой! Друзья, приглашаем всех 27 декабря в 19:00 на Вечеринку с Дедом Морозом и Снегурочкой!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drawing>
          <wp:inline>
            <wp:extent cx="5334000" cy="53654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067/1e2ai6jvxk8p255delvbwjhfa02ct1vd/Ded-Moroz-Perovo-Moll_page_0001-NOVY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5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Вечеринка с Дедом Морозом и Снегурочкой! Друзья, приглашаем всех 27 декабря в 19:00 на Вечеринку с Дедом Морозом и Снегурочкой! Погрузитесь в удивительную и волшебную атмосферу новогоднего праздника! Праздника, который любят взрослые и дети! Эта новогодняя история не оставит равнодушным даже взрослых! Место проведения: ТРК ПЕРОВО МОЛЛ, 3 этаж. Вход свободный! Ждем Вас каждый день всей семьей в ТРК ПЕРОВО МОЛЛ!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http://novogireevo.mos.ru/presscenter/announcements/detail/11316341.html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announcements/detail/11316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announcements/detail/11316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2025-08-05T22:18:31Z</dcterms:created>
  <dcterms:modified xsi:type="dcterms:W3CDTF">2025-08-05T22:18:31Z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