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46a7f35405bfeb5a631e0521fac4abc4f59f7"/>
    <w:p>
      <w:pPr>
        <w:pStyle w:val="Heading3"/>
      </w:pPr>
      <w:r>
        <w:t xml:space="preserve">21 мая 2022 года в Москве пройдёт весенний велофестиваль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t xml:space="preserve">Данное мероприятие направлено</w:t>
      </w:r>
      <w:r>
        <w:br/>
      </w:r>
      <w:r>
        <w:t xml:space="preserve">на поддержку развития велосипедной культуры и продвижение активного образа жизни.</w:t>
      </w:r>
    </w:p>
    <w:p>
      <w:pPr>
        <w:pStyle w:val="BodyText"/>
      </w:pPr>
      <w:r>
        <w:t xml:space="preserve">Сбор участников велофестиваля состоится с 11:00 до 13:00 21 мая 2022 г.</w:t>
      </w:r>
      <w:r>
        <w:br/>
      </w:r>
      <w:r>
        <w:t xml:space="preserve">на проспекте Академика Сахарова с внешней стороны Садового кольца и улицы</w:t>
      </w:r>
      <w:r>
        <w:br/>
      </w:r>
      <w:r>
        <w:t xml:space="preserve">Маши Порываевой, вход со стороны Каланчевской улицы. Старт велофестиваля назначен на 13:00, маршрут круговой по Садовому кольцу, движение против часовой стрелки.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http://novogireevo.mos.ru/presscenter/announcements/detail/10789402.html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announcements/detail/10789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announcements/detail/10789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2024-08-27T04:26:24Z</dcterms:created>
  <dcterms:modified xsi:type="dcterms:W3CDTF">2024-08-27T04:26:24Z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